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60" w:rsidRPr="00A54EC1" w:rsidRDefault="00A70060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688C" w:rsidRDefault="00A8688C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РЕПУБЛИКА СРБИЈА – АП ВОЈВОДИНА</w:t>
      </w:r>
    </w:p>
    <w:p w:rsidR="003749AD" w:rsidRDefault="003749AD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88C" w:rsidRDefault="00A8688C" w:rsidP="00A868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ОПШТИНА ПЕЋИНЦИ – ОПШТИНСКА УПРАВА</w:t>
      </w:r>
    </w:p>
    <w:p w:rsidR="00A8688C" w:rsidRPr="00A8688C" w:rsidRDefault="00A8688C" w:rsidP="00A868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ОДЕЉЕЊЕ ЗА УРБАНИЗАМ, СТАМБЕНО-КОМУНАЛНЕ ПОСЛОВЕ</w:t>
      </w:r>
    </w:p>
    <w:p w:rsidR="00A8688C" w:rsidRDefault="00A8688C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74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ЗАШТИТУ ЖИВОТНЕ СРЕДИНЕ</w:t>
      </w:r>
    </w:p>
    <w:p w:rsidR="003749AD" w:rsidRDefault="003749AD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основу члана 63. Закона о планирању и изградњи („Сл.гласник РС“, бр. 72/09,81/09,64/10</w:t>
      </w:r>
      <w:r w:rsidR="00A53960">
        <w:rPr>
          <w:rFonts w:ascii="Times New Roman" w:hAnsi="Times New Roman" w:cs="Times New Roman"/>
          <w:b/>
          <w:sz w:val="28"/>
          <w:szCs w:val="28"/>
        </w:rPr>
        <w:t>-одлука УС,24/11,121/12,42/13-одлука УС,50/13-одлука УС,132/14 и 145/14) и члана 83. Правилника о садржини, начину и поступку израде докумената просторног и урбанистичког планирања („Сл. гласник РС“,бр. 64/2015),</w:t>
      </w:r>
    </w:p>
    <w:p w:rsidR="00A53960" w:rsidRDefault="00A53960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960" w:rsidRDefault="00A53960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Г Л А Ш А В А</w:t>
      </w:r>
    </w:p>
    <w:p w:rsidR="00A53960" w:rsidRDefault="00A53960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960" w:rsidRDefault="00A53960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Ј А В Н И   П О З И В</w:t>
      </w:r>
    </w:p>
    <w:p w:rsidR="00A53960" w:rsidRDefault="00A53960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ЗА ПРЕЗЕНТАЦИЈУ УРБАНИСТИЧКОГ ПРОЈЕКТА</w:t>
      </w:r>
    </w:p>
    <w:p w:rsidR="00B5699A" w:rsidRDefault="00EC309C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20A3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УРБАНИСТИЧКО-АРХИТЕКТОНСКЕ РАЗРАДЕ ЗА </w:t>
      </w:r>
    </w:p>
    <w:p w:rsidR="00B5699A" w:rsidRDefault="00820A38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54EC1">
        <w:rPr>
          <w:rFonts w:ascii="Times New Roman" w:hAnsi="Times New Roman" w:cs="Times New Roman"/>
          <w:b/>
          <w:sz w:val="28"/>
          <w:szCs w:val="28"/>
        </w:rPr>
        <w:t>ДЕО КАТАСТАРСКЕ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EC1">
        <w:rPr>
          <w:rFonts w:ascii="Times New Roman" w:hAnsi="Times New Roman" w:cs="Times New Roman"/>
          <w:b/>
          <w:sz w:val="28"/>
          <w:szCs w:val="28"/>
        </w:rPr>
        <w:t>ПАРЦЕЛЕ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БР. 1146 КО ДЕЧ</w:t>
      </w:r>
    </w:p>
    <w:p w:rsidR="00820A38" w:rsidRPr="00820A38" w:rsidRDefault="00820A38" w:rsidP="00A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99A" w:rsidRPr="00E13978" w:rsidRDefault="00B5699A" w:rsidP="00B56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ЈАВНУ ПРЕЗЕНТАЦИЈУ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излаже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Урбанистички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пројекат</w:t>
      </w:r>
      <w:proofErr w:type="spellEnd"/>
      <w:r w:rsidR="00E13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978">
        <w:rPr>
          <w:rFonts w:ascii="Times New Roman" w:hAnsi="Times New Roman" w:cs="Times New Roman"/>
          <w:b/>
          <w:sz w:val="28"/>
          <w:szCs w:val="28"/>
        </w:rPr>
        <w:t>урбанистичко-архи</w:t>
      </w:r>
      <w:r w:rsidR="00820A38">
        <w:rPr>
          <w:rFonts w:ascii="Times New Roman" w:hAnsi="Times New Roman" w:cs="Times New Roman"/>
          <w:b/>
          <w:sz w:val="28"/>
          <w:szCs w:val="28"/>
        </w:rPr>
        <w:t>тектонске</w:t>
      </w:r>
      <w:proofErr w:type="spellEnd"/>
      <w:r w:rsidR="00820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A38">
        <w:rPr>
          <w:rFonts w:ascii="Times New Roman" w:hAnsi="Times New Roman" w:cs="Times New Roman"/>
          <w:b/>
          <w:sz w:val="28"/>
          <w:szCs w:val="28"/>
        </w:rPr>
        <w:t>разраде</w:t>
      </w:r>
      <w:proofErr w:type="spellEnd"/>
      <w:r w:rsidR="00820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A38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0F2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26A9">
        <w:rPr>
          <w:rFonts w:ascii="Times New Roman" w:hAnsi="Times New Roman" w:cs="Times New Roman"/>
          <w:b/>
          <w:sz w:val="28"/>
          <w:szCs w:val="28"/>
        </w:rPr>
        <w:t>део</w:t>
      </w:r>
      <w:proofErr w:type="spellEnd"/>
      <w:r w:rsidR="00820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26A9">
        <w:rPr>
          <w:rFonts w:ascii="Times New Roman" w:hAnsi="Times New Roman" w:cs="Times New Roman"/>
          <w:b/>
          <w:sz w:val="28"/>
          <w:szCs w:val="28"/>
        </w:rPr>
        <w:t>катастарске</w:t>
      </w:r>
      <w:proofErr w:type="spellEnd"/>
      <w:r w:rsidR="000F2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26A9">
        <w:rPr>
          <w:rFonts w:ascii="Times New Roman" w:hAnsi="Times New Roman" w:cs="Times New Roman"/>
          <w:b/>
          <w:sz w:val="28"/>
          <w:szCs w:val="28"/>
        </w:rPr>
        <w:t>парцеле</w:t>
      </w:r>
      <w:proofErr w:type="spellEnd"/>
      <w:r w:rsidR="00820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A38">
        <w:rPr>
          <w:rFonts w:ascii="Times New Roman" w:hAnsi="Times New Roman" w:cs="Times New Roman"/>
          <w:b/>
          <w:sz w:val="28"/>
          <w:szCs w:val="28"/>
        </w:rPr>
        <w:t>бр</w:t>
      </w:r>
      <w:proofErr w:type="spellEnd"/>
      <w:r w:rsidR="00820A3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20A38">
        <w:rPr>
          <w:rFonts w:ascii="Times New Roman" w:hAnsi="Times New Roman" w:cs="Times New Roman"/>
          <w:b/>
          <w:sz w:val="28"/>
          <w:szCs w:val="28"/>
        </w:rPr>
        <w:t>1146  КО</w:t>
      </w:r>
      <w:proofErr w:type="gramEnd"/>
      <w:r w:rsidR="00820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A38">
        <w:rPr>
          <w:rFonts w:ascii="Times New Roman" w:hAnsi="Times New Roman" w:cs="Times New Roman"/>
          <w:b/>
          <w:sz w:val="28"/>
          <w:szCs w:val="28"/>
        </w:rPr>
        <w:t>Деч</w:t>
      </w:r>
      <w:proofErr w:type="spellEnd"/>
      <w:r w:rsidR="00E139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20A38">
        <w:rPr>
          <w:rFonts w:ascii="Times New Roman" w:hAnsi="Times New Roman" w:cs="Times New Roman"/>
          <w:b/>
          <w:sz w:val="28"/>
          <w:szCs w:val="28"/>
        </w:rPr>
        <w:t>који</w:t>
      </w:r>
      <w:proofErr w:type="spellEnd"/>
      <w:r w:rsidR="00820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A38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="00820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A38">
        <w:rPr>
          <w:rFonts w:ascii="Times New Roman" w:hAnsi="Times New Roman" w:cs="Times New Roman"/>
          <w:b/>
          <w:sz w:val="28"/>
          <w:szCs w:val="28"/>
        </w:rPr>
        <w:t>израђен</w:t>
      </w:r>
      <w:proofErr w:type="spellEnd"/>
      <w:r w:rsidR="00820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A3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820A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A38">
        <w:rPr>
          <w:rFonts w:ascii="Times New Roman" w:hAnsi="Times New Roman" w:cs="Times New Roman"/>
          <w:b/>
          <w:sz w:val="28"/>
          <w:szCs w:val="28"/>
        </w:rPr>
        <w:t>стране</w:t>
      </w:r>
      <w:proofErr w:type="spellEnd"/>
      <w:r w:rsidR="00820A38">
        <w:rPr>
          <w:rFonts w:ascii="Times New Roman" w:hAnsi="Times New Roman" w:cs="Times New Roman"/>
          <w:b/>
          <w:sz w:val="28"/>
          <w:szCs w:val="28"/>
        </w:rPr>
        <w:t xml:space="preserve"> „STYLE POINT</w:t>
      </w:r>
      <w:r w:rsidR="000F26A9">
        <w:rPr>
          <w:rFonts w:ascii="Times New Roman" w:hAnsi="Times New Roman" w:cs="Times New Roman"/>
          <w:b/>
          <w:sz w:val="28"/>
          <w:szCs w:val="28"/>
        </w:rPr>
        <w:t xml:space="preserve">“DOO </w:t>
      </w:r>
      <w:proofErr w:type="spellStart"/>
      <w:r w:rsidR="000F26A9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0F2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26A9">
        <w:rPr>
          <w:rFonts w:ascii="Times New Roman" w:hAnsi="Times New Roman" w:cs="Times New Roman"/>
          <w:b/>
          <w:sz w:val="28"/>
          <w:szCs w:val="28"/>
        </w:rPr>
        <w:t>Београда</w:t>
      </w:r>
      <w:proofErr w:type="spellEnd"/>
      <w:r w:rsidR="000F26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F26A9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0F26A9">
        <w:rPr>
          <w:rFonts w:ascii="Times New Roman" w:hAnsi="Times New Roman" w:cs="Times New Roman"/>
          <w:b/>
          <w:sz w:val="28"/>
          <w:szCs w:val="28"/>
        </w:rPr>
        <w:t>. Пере Тодоровића бр.1.</w:t>
      </w:r>
    </w:p>
    <w:p w:rsidR="00E13978" w:rsidRDefault="00E13978" w:rsidP="00B56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Подносилац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захтева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потврђивање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пројекта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6A9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gramEnd"/>
      <w:r w:rsidR="000F26A9">
        <w:rPr>
          <w:rFonts w:ascii="Times New Roman" w:hAnsi="Times New Roman" w:cs="Times New Roman"/>
          <w:b/>
          <w:sz w:val="28"/>
          <w:szCs w:val="28"/>
        </w:rPr>
        <w:t>STYLE POINT“ DOO из Београда, ул. Пере Тодоровића бр.1.</w:t>
      </w:r>
    </w:p>
    <w:p w:rsidR="00D20773" w:rsidRDefault="00E13978" w:rsidP="00B56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Позивају се сва заинтересована правна и физичка лица да изврше</w:t>
      </w:r>
      <w:r w:rsidR="00D20773">
        <w:rPr>
          <w:rFonts w:ascii="Times New Roman" w:hAnsi="Times New Roman" w:cs="Times New Roman"/>
          <w:b/>
          <w:sz w:val="28"/>
          <w:szCs w:val="28"/>
        </w:rPr>
        <w:t xml:space="preserve"> увид у Урбанистички пројекат, као и да у току трајања јавне презентације доставе своје примедбе и сугестије у писаном облику Одељењу за урбанизам, стамбено-комуналне послове и заштиту животне средине Општинске управе општине Пећинци, Пећинци ул. Слободана Бајића бр. 5.</w:t>
      </w:r>
    </w:p>
    <w:p w:rsidR="00E13978" w:rsidRDefault="00D20773" w:rsidP="00B569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Јавна презентација Урбанистичког пројекта ће бити одржана од </w:t>
      </w:r>
      <w:r w:rsidR="00E1397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3978" w:rsidRPr="000F26A9" w:rsidRDefault="00A54EC1" w:rsidP="000F26A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23.12. до 30.12.2015.</w:t>
      </w:r>
      <w:r w:rsidR="00D20773" w:rsidRPr="000F2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сваког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радног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D20773" w:rsidRPr="000F2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0773" w:rsidRPr="000F26A9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r w:rsidR="00D20773" w:rsidRPr="000F26A9">
        <w:rPr>
          <w:rFonts w:ascii="Times New Roman" w:hAnsi="Times New Roman" w:cs="Times New Roman"/>
          <w:b/>
          <w:sz w:val="28"/>
          <w:szCs w:val="28"/>
        </w:rPr>
        <w:t>. Место одржавања јавне презентације су просторије Општинске управе општине Пећинци, соба број 7, у Пећинцима, ул. Слободана Бајића бр. 5.</w:t>
      </w:r>
    </w:p>
    <w:p w:rsidR="0046228D" w:rsidRDefault="0046228D" w:rsidP="00E13978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Лице овлашћено за давање обавештења о садржају јавне </w:t>
      </w:r>
    </w:p>
    <w:p w:rsidR="0046228D" w:rsidRDefault="0046228D" w:rsidP="0046228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презентације је Драгана Котуровић.</w:t>
      </w:r>
    </w:p>
    <w:p w:rsidR="0046228D" w:rsidRDefault="0046228D" w:rsidP="00462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28D">
        <w:rPr>
          <w:rFonts w:ascii="Times New Roman" w:hAnsi="Times New Roman" w:cs="Times New Roman"/>
          <w:b/>
          <w:sz w:val="28"/>
          <w:szCs w:val="28"/>
        </w:rPr>
        <w:t>Подручје обухваћено Урбанистичким пројектом налази се у</w:t>
      </w:r>
    </w:p>
    <w:p w:rsidR="0046228D" w:rsidRPr="000F26A9" w:rsidRDefault="000F26A9" w:rsidP="0046228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 ДЕЧ </w:t>
      </w:r>
      <w:r w:rsidR="00462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28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462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28D">
        <w:rPr>
          <w:rFonts w:ascii="Times New Roman" w:hAnsi="Times New Roman" w:cs="Times New Roman"/>
          <w:b/>
          <w:sz w:val="28"/>
          <w:szCs w:val="28"/>
        </w:rPr>
        <w:t>к.п</w:t>
      </w:r>
      <w:proofErr w:type="spellEnd"/>
      <w:r w:rsidR="0046228D">
        <w:rPr>
          <w:rFonts w:ascii="Times New Roman" w:hAnsi="Times New Roman" w:cs="Times New Roman"/>
          <w:b/>
          <w:sz w:val="28"/>
          <w:szCs w:val="28"/>
        </w:rPr>
        <w:t xml:space="preserve">. бр. </w:t>
      </w:r>
      <w:r>
        <w:rPr>
          <w:rFonts w:ascii="Times New Roman" w:hAnsi="Times New Roman" w:cs="Times New Roman"/>
          <w:b/>
          <w:sz w:val="28"/>
          <w:szCs w:val="28"/>
        </w:rPr>
        <w:t xml:space="preserve">1146, </w:t>
      </w:r>
      <w:proofErr w:type="spellStart"/>
      <w:r w:rsidR="0046228D">
        <w:rPr>
          <w:rFonts w:ascii="Times New Roman" w:hAnsi="Times New Roman" w:cs="Times New Roman"/>
          <w:b/>
          <w:sz w:val="28"/>
          <w:szCs w:val="28"/>
        </w:rPr>
        <w:t>укупне</w:t>
      </w:r>
      <w:proofErr w:type="spellEnd"/>
      <w:r w:rsidR="00462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28D">
        <w:rPr>
          <w:rFonts w:ascii="Times New Roman" w:hAnsi="Times New Roman" w:cs="Times New Roman"/>
          <w:b/>
          <w:sz w:val="28"/>
          <w:szCs w:val="28"/>
        </w:rPr>
        <w:t>површине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601439 Мм2.</w:t>
      </w:r>
    </w:p>
    <w:p w:rsidR="0046228D" w:rsidRPr="004961CD" w:rsidRDefault="0046228D" w:rsidP="0046228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6228D" w:rsidRDefault="0046228D" w:rsidP="00E13978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228D" w:rsidRDefault="0046228D" w:rsidP="0046228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28D" w:rsidRPr="00D20773" w:rsidRDefault="0046228D" w:rsidP="00E13978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6228D" w:rsidRPr="00D20773" w:rsidSect="00A700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5CA7"/>
    <w:multiLevelType w:val="hybridMultilevel"/>
    <w:tmpl w:val="91640C54"/>
    <w:lvl w:ilvl="0" w:tplc="55865E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624569"/>
    <w:multiLevelType w:val="hybridMultilevel"/>
    <w:tmpl w:val="F92E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688C"/>
    <w:rsid w:val="000F26A9"/>
    <w:rsid w:val="0015279F"/>
    <w:rsid w:val="003749AD"/>
    <w:rsid w:val="003C6C8C"/>
    <w:rsid w:val="0046228D"/>
    <w:rsid w:val="004961CD"/>
    <w:rsid w:val="006E43F3"/>
    <w:rsid w:val="00820A38"/>
    <w:rsid w:val="00A53960"/>
    <w:rsid w:val="00A54EC1"/>
    <w:rsid w:val="00A70060"/>
    <w:rsid w:val="00A8688C"/>
    <w:rsid w:val="00AC38E7"/>
    <w:rsid w:val="00B5699A"/>
    <w:rsid w:val="00D20773"/>
    <w:rsid w:val="00E13978"/>
    <w:rsid w:val="00EC309C"/>
    <w:rsid w:val="00E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Urbanizam Nacelnik</dc:creator>
  <cp:lastModifiedBy>Ana </cp:lastModifiedBy>
  <cp:revision>2</cp:revision>
  <cp:lastPrinted>2015-12-16T07:51:00Z</cp:lastPrinted>
  <dcterms:created xsi:type="dcterms:W3CDTF">2015-12-23T13:27:00Z</dcterms:created>
  <dcterms:modified xsi:type="dcterms:W3CDTF">2015-12-23T13:27:00Z</dcterms:modified>
</cp:coreProperties>
</file>